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509" w:rsidRPr="0022158F" w:rsidRDefault="00781509" w:rsidP="00781509">
      <w:pPr>
        <w:jc w:val="center"/>
        <w:rPr>
          <w:rFonts w:ascii="Century Gothic" w:hAnsi="Century Gothic"/>
          <w:b/>
          <w:bCs/>
          <w:sz w:val="28"/>
          <w:szCs w:val="28"/>
          <w:u w:val="single"/>
        </w:rPr>
      </w:pPr>
      <w:r w:rsidRPr="0022158F">
        <w:rPr>
          <w:rFonts w:ascii="Century Gothic" w:hAnsi="Century Gothic"/>
          <w:b/>
          <w:bCs/>
          <w:sz w:val="28"/>
          <w:szCs w:val="28"/>
          <w:u w:val="single"/>
        </w:rPr>
        <w:t>Multicellular Organisms</w:t>
      </w:r>
    </w:p>
    <w:p w:rsidR="00781509" w:rsidRPr="0022158F" w:rsidRDefault="00781509" w:rsidP="002066D0">
      <w:pPr>
        <w:ind w:firstLine="720"/>
        <w:rPr>
          <w:rFonts w:ascii="Century Gothic" w:hAnsi="Century Gothic"/>
          <w:sz w:val="28"/>
          <w:szCs w:val="28"/>
        </w:rPr>
      </w:pPr>
      <w:r w:rsidRPr="0022158F">
        <w:rPr>
          <w:rFonts w:ascii="Century Gothic" w:hAnsi="Century Gothic"/>
          <w:sz w:val="28"/>
          <w:szCs w:val="28"/>
        </w:rPr>
        <w:t xml:space="preserve">Multicellular organisms have more </w:t>
      </w:r>
      <w:r w:rsidRPr="002066D0">
        <w:rPr>
          <w:rFonts w:ascii="Century Gothic" w:hAnsi="Century Gothic"/>
          <w:sz w:val="28"/>
          <w:szCs w:val="28"/>
          <w:highlight w:val="yellow"/>
          <w:u w:val="single"/>
        </w:rPr>
        <w:t>working parts</w:t>
      </w:r>
      <w:r w:rsidRPr="0022158F">
        <w:rPr>
          <w:rFonts w:ascii="Century Gothic" w:hAnsi="Century Gothic"/>
          <w:sz w:val="28"/>
          <w:szCs w:val="28"/>
        </w:rPr>
        <w:t xml:space="preserve"> (cells) than unicellular organisms. The Douglas fir tree is one of the largest organisms on Earth. It is 76 </w:t>
      </w:r>
      <w:proofErr w:type="spellStart"/>
      <w:r w:rsidRPr="0022158F">
        <w:rPr>
          <w:rFonts w:ascii="Century Gothic" w:hAnsi="Century Gothic"/>
          <w:sz w:val="28"/>
          <w:szCs w:val="28"/>
        </w:rPr>
        <w:t>metres</w:t>
      </w:r>
      <w:proofErr w:type="spellEnd"/>
      <w:r w:rsidRPr="0022158F">
        <w:rPr>
          <w:rFonts w:ascii="Century Gothic" w:hAnsi="Century Gothic"/>
          <w:sz w:val="28"/>
          <w:szCs w:val="28"/>
        </w:rPr>
        <w:t xml:space="preserve"> high and almost 3 </w:t>
      </w:r>
      <w:proofErr w:type="spellStart"/>
      <w:r w:rsidRPr="0022158F">
        <w:rPr>
          <w:rFonts w:ascii="Century Gothic" w:hAnsi="Century Gothic"/>
          <w:sz w:val="28"/>
          <w:szCs w:val="28"/>
        </w:rPr>
        <w:t>metres</w:t>
      </w:r>
      <w:proofErr w:type="spellEnd"/>
      <w:r w:rsidRPr="0022158F">
        <w:rPr>
          <w:rFonts w:ascii="Century Gothic" w:hAnsi="Century Gothic"/>
          <w:sz w:val="28"/>
          <w:szCs w:val="28"/>
        </w:rPr>
        <w:t xml:space="preserve"> in diameter! This giant tree is made up of </w:t>
      </w:r>
      <w:r w:rsidRPr="002066D0">
        <w:rPr>
          <w:rFonts w:ascii="Century Gothic" w:hAnsi="Century Gothic"/>
          <w:sz w:val="28"/>
          <w:szCs w:val="28"/>
          <w:highlight w:val="yellow"/>
          <w:u w:val="single"/>
        </w:rPr>
        <w:t>many</w:t>
      </w:r>
      <w:r w:rsidRPr="0022158F">
        <w:rPr>
          <w:rFonts w:ascii="Century Gothic" w:hAnsi="Century Gothic"/>
          <w:sz w:val="28"/>
          <w:szCs w:val="28"/>
        </w:rPr>
        <w:t xml:space="preserve"> cells, which form the trunk, branches, leaves, and so on. Multicellular </w:t>
      </w:r>
      <w:r w:rsidRPr="002066D0">
        <w:rPr>
          <w:rFonts w:ascii="Century Gothic" w:hAnsi="Century Gothic"/>
          <w:sz w:val="28"/>
          <w:szCs w:val="28"/>
          <w:highlight w:val="yellow"/>
          <w:u w:val="single"/>
        </w:rPr>
        <w:t>organisms</w:t>
      </w:r>
      <w:r w:rsidRPr="0022158F">
        <w:rPr>
          <w:rFonts w:ascii="Century Gothic" w:hAnsi="Century Gothic"/>
          <w:sz w:val="28"/>
          <w:szCs w:val="28"/>
        </w:rPr>
        <w:t xml:space="preserve"> use all of their </w:t>
      </w:r>
      <w:r w:rsidRPr="002066D0">
        <w:rPr>
          <w:rFonts w:ascii="Century Gothic" w:hAnsi="Century Gothic"/>
          <w:sz w:val="28"/>
          <w:szCs w:val="28"/>
          <w:highlight w:val="yellow"/>
          <w:u w:val="single"/>
        </w:rPr>
        <w:t>cells</w:t>
      </w:r>
      <w:r w:rsidRPr="0022158F">
        <w:rPr>
          <w:rFonts w:ascii="Century Gothic" w:hAnsi="Century Gothic"/>
          <w:sz w:val="28"/>
          <w:szCs w:val="28"/>
        </w:rPr>
        <w:t xml:space="preserve"> to perform life </w:t>
      </w:r>
      <w:r w:rsidRPr="002066D0">
        <w:rPr>
          <w:rFonts w:ascii="Century Gothic" w:hAnsi="Century Gothic"/>
          <w:sz w:val="28"/>
          <w:szCs w:val="28"/>
          <w:highlight w:val="yellow"/>
          <w:u w:val="single"/>
        </w:rPr>
        <w:t>processes</w:t>
      </w:r>
      <w:r w:rsidRPr="0022158F">
        <w:rPr>
          <w:rFonts w:ascii="Century Gothic" w:hAnsi="Century Gothic"/>
          <w:sz w:val="28"/>
          <w:szCs w:val="28"/>
        </w:rPr>
        <w:t xml:space="preserve"> and meet their </w:t>
      </w:r>
      <w:r w:rsidRPr="002066D0">
        <w:rPr>
          <w:rFonts w:ascii="Century Gothic" w:hAnsi="Century Gothic"/>
          <w:sz w:val="28"/>
          <w:szCs w:val="28"/>
          <w:highlight w:val="yellow"/>
          <w:u w:val="single"/>
        </w:rPr>
        <w:t>needs</w:t>
      </w:r>
      <w:r w:rsidRPr="0022158F">
        <w:rPr>
          <w:rFonts w:ascii="Century Gothic" w:hAnsi="Century Gothic"/>
          <w:sz w:val="28"/>
          <w:szCs w:val="28"/>
        </w:rPr>
        <w:t>.</w:t>
      </w:r>
    </w:p>
    <w:p w:rsidR="00781509" w:rsidRPr="0022158F" w:rsidRDefault="00781509" w:rsidP="00781509">
      <w:pPr>
        <w:jc w:val="center"/>
        <w:rPr>
          <w:rFonts w:ascii="Century Gothic" w:hAnsi="Century Gothic"/>
          <w:b/>
          <w:bCs/>
          <w:sz w:val="28"/>
          <w:szCs w:val="28"/>
          <w:u w:val="single"/>
        </w:rPr>
      </w:pPr>
      <w:r w:rsidRPr="0022158F">
        <w:rPr>
          <w:rFonts w:ascii="Century Gothic" w:hAnsi="Century Gothic"/>
          <w:b/>
          <w:bCs/>
          <w:sz w:val="28"/>
          <w:szCs w:val="28"/>
          <w:u w:val="single"/>
        </w:rPr>
        <w:t>Specialization and Differentiation</w:t>
      </w:r>
    </w:p>
    <w:p w:rsidR="00781509" w:rsidRPr="0022158F" w:rsidRDefault="00781509" w:rsidP="002066D0">
      <w:pPr>
        <w:ind w:firstLine="720"/>
        <w:rPr>
          <w:rFonts w:ascii="Century Gothic" w:hAnsi="Century Gothic"/>
          <w:sz w:val="28"/>
          <w:szCs w:val="28"/>
        </w:rPr>
      </w:pPr>
      <w:r w:rsidRPr="0022158F">
        <w:rPr>
          <w:rFonts w:ascii="Century Gothic" w:hAnsi="Century Gothic"/>
          <w:sz w:val="28"/>
          <w:szCs w:val="28"/>
        </w:rPr>
        <w:t xml:space="preserve">All multicellular organisms start as a </w:t>
      </w:r>
      <w:r w:rsidRPr="002066D0">
        <w:rPr>
          <w:rFonts w:ascii="Century Gothic" w:hAnsi="Century Gothic"/>
          <w:sz w:val="28"/>
          <w:szCs w:val="28"/>
          <w:highlight w:val="yellow"/>
          <w:u w:val="single"/>
        </w:rPr>
        <w:t>single cell</w:t>
      </w:r>
      <w:r w:rsidRPr="0022158F">
        <w:rPr>
          <w:rFonts w:ascii="Century Gothic" w:hAnsi="Century Gothic"/>
          <w:sz w:val="28"/>
          <w:szCs w:val="28"/>
        </w:rPr>
        <w:t xml:space="preserve">. When the cell </w:t>
      </w:r>
      <w:r w:rsidRPr="002066D0">
        <w:rPr>
          <w:rFonts w:ascii="Century Gothic" w:hAnsi="Century Gothic"/>
          <w:sz w:val="28"/>
          <w:szCs w:val="28"/>
          <w:highlight w:val="yellow"/>
          <w:u w:val="single"/>
        </w:rPr>
        <w:t>divides</w:t>
      </w:r>
      <w:r w:rsidRPr="0022158F">
        <w:rPr>
          <w:rFonts w:ascii="Century Gothic" w:hAnsi="Century Gothic"/>
          <w:sz w:val="28"/>
          <w:szCs w:val="28"/>
        </w:rPr>
        <w:t xml:space="preserve">, the new cells do not move away from each other, but stay </w:t>
      </w:r>
      <w:r w:rsidRPr="002066D0">
        <w:rPr>
          <w:rFonts w:ascii="Century Gothic" w:hAnsi="Century Gothic"/>
          <w:sz w:val="28"/>
          <w:szCs w:val="28"/>
          <w:highlight w:val="yellow"/>
          <w:u w:val="single"/>
        </w:rPr>
        <w:t>close</w:t>
      </w:r>
      <w:r w:rsidRPr="0022158F">
        <w:rPr>
          <w:rFonts w:ascii="Century Gothic" w:hAnsi="Century Gothic"/>
          <w:sz w:val="28"/>
          <w:szCs w:val="28"/>
        </w:rPr>
        <w:t xml:space="preserve"> to one another. The </w:t>
      </w:r>
      <w:r w:rsidRPr="002066D0">
        <w:rPr>
          <w:rFonts w:ascii="Century Gothic" w:hAnsi="Century Gothic"/>
          <w:sz w:val="28"/>
          <w:szCs w:val="28"/>
          <w:highlight w:val="yellow"/>
          <w:u w:val="single"/>
        </w:rPr>
        <w:t>number</w:t>
      </w:r>
      <w:r w:rsidRPr="0022158F">
        <w:rPr>
          <w:rFonts w:ascii="Century Gothic" w:hAnsi="Century Gothic"/>
          <w:sz w:val="28"/>
          <w:szCs w:val="28"/>
        </w:rPr>
        <w:t xml:space="preserve"> of cells formed determines the </w:t>
      </w:r>
      <w:r w:rsidRPr="002066D0">
        <w:rPr>
          <w:rFonts w:ascii="Century Gothic" w:hAnsi="Century Gothic"/>
          <w:sz w:val="28"/>
          <w:szCs w:val="28"/>
          <w:highlight w:val="yellow"/>
          <w:u w:val="single"/>
        </w:rPr>
        <w:t>size</w:t>
      </w:r>
      <w:r w:rsidRPr="0022158F">
        <w:rPr>
          <w:rFonts w:ascii="Century Gothic" w:hAnsi="Century Gothic"/>
          <w:sz w:val="28"/>
          <w:szCs w:val="28"/>
        </w:rPr>
        <w:t xml:space="preserve"> of the organism </w:t>
      </w:r>
    </w:p>
    <w:p w:rsidR="00781509" w:rsidRPr="0022158F" w:rsidRDefault="00781509" w:rsidP="00781509">
      <w:pPr>
        <w:rPr>
          <w:rFonts w:ascii="Century Gothic" w:hAnsi="Century Gothic"/>
          <w:sz w:val="28"/>
          <w:szCs w:val="28"/>
        </w:rPr>
      </w:pPr>
      <w:r w:rsidRPr="0022158F">
        <w:rPr>
          <w:rFonts w:ascii="Century Gothic" w:hAnsi="Century Gothic"/>
          <w:noProof/>
          <w:sz w:val="28"/>
          <w:szCs w:val="28"/>
        </w:rPr>
        <mc:AlternateContent>
          <mc:Choice Requires="wps">
            <w:drawing>
              <wp:anchor distT="0" distB="0" distL="114300" distR="114300" simplePos="0" relativeHeight="251659264" behindDoc="0" locked="0" layoutInCell="1" allowOverlap="1" wp14:anchorId="4EF8A26F" wp14:editId="337C4BF9">
                <wp:simplePos x="0" y="0"/>
                <wp:positionH relativeFrom="column">
                  <wp:posOffset>-14630</wp:posOffset>
                </wp:positionH>
                <wp:positionV relativeFrom="paragraph">
                  <wp:posOffset>1646326</wp:posOffset>
                </wp:positionV>
                <wp:extent cx="4008729" cy="365760"/>
                <wp:effectExtent l="0" t="0" r="11430" b="15240"/>
                <wp:wrapNone/>
                <wp:docPr id="3" name="Text Box 3"/>
                <wp:cNvGraphicFramePr/>
                <a:graphic xmlns:a="http://schemas.openxmlformats.org/drawingml/2006/main">
                  <a:graphicData uri="http://schemas.microsoft.com/office/word/2010/wordprocessingShape">
                    <wps:wsp>
                      <wps:cNvSpPr txBox="1"/>
                      <wps:spPr>
                        <a:xfrm>
                          <a:off x="0" y="0"/>
                          <a:ext cx="4008729"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1509" w:rsidRDefault="00781509" w:rsidP="00781509">
                            <w:pPr>
                              <w:autoSpaceDE w:val="0"/>
                              <w:autoSpaceDN w:val="0"/>
                              <w:adjustRightInd w:val="0"/>
                              <w:spacing w:after="0" w:line="240" w:lineRule="auto"/>
                            </w:pPr>
                            <w:r>
                              <w:rPr>
                                <w:rFonts w:ascii="HelveticaNeueLTStd-Cn" w:hAnsi="HelveticaNeueLTStd-Cn" w:cs="HelveticaNeueLTStd-Cn"/>
                                <w:sz w:val="20"/>
                                <w:szCs w:val="20"/>
                              </w:rPr>
                              <w:t xml:space="preserve">This tiny </w:t>
                            </w:r>
                            <w:r>
                              <w:rPr>
                                <w:rFonts w:ascii="HelveticaNeueLTStd-CnO" w:hAnsi="HelveticaNeueLTStd-CnO" w:cs="HelveticaNeueLTStd-CnO"/>
                                <w:i/>
                                <w:iCs/>
                                <w:sz w:val="20"/>
                                <w:szCs w:val="20"/>
                              </w:rPr>
                              <w:t xml:space="preserve">Hydra </w:t>
                            </w:r>
                            <w:r>
                              <w:rPr>
                                <w:rFonts w:ascii="HelveticaNeueLTStd-Cn" w:hAnsi="HelveticaNeueLTStd-Cn" w:cs="HelveticaNeueLTStd-Cn"/>
                                <w:sz w:val="20"/>
                                <w:szCs w:val="20"/>
                              </w:rPr>
                              <w:t>(a) is made up of several thousand cells, whereas a Canada goose (b) is made up of trillions of cells.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8A26F" id="_x0000_t202" coordsize="21600,21600" o:spt="202" path="m,l,21600r21600,l21600,xe">
                <v:stroke joinstyle="miter"/>
                <v:path gradientshapeok="t" o:connecttype="rect"/>
              </v:shapetype>
              <v:shape id="Text Box 3" o:spid="_x0000_s1026" type="#_x0000_t202" style="position:absolute;margin-left:-1.15pt;margin-top:129.65pt;width:315.65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" fillcolor="white [3201]" strokeweight=".5pt">
                <v:textbox>
                  <w:txbxContent>
                    <w:p w:rsidR="00781509" w:rsidRDefault="00781509" w:rsidP="00781509">
                      <w:pPr>
                        <w:autoSpaceDE w:val="0"/>
                        <w:autoSpaceDN w:val="0"/>
                        <w:adjustRightInd w:val="0"/>
                        <w:spacing w:after="0" w:line="240" w:lineRule="auto"/>
                      </w:pPr>
                      <w:r>
                        <w:rPr>
                          <w:rFonts w:ascii="HelveticaNeueLTStd-Cn" w:hAnsi="HelveticaNeueLTStd-Cn" w:cs="HelveticaNeueLTStd-Cn"/>
                          <w:sz w:val="20"/>
                          <w:szCs w:val="20"/>
                        </w:rPr>
                        <w:t xml:space="preserve">This tiny </w:t>
                      </w:r>
                      <w:r>
                        <w:rPr>
                          <w:rFonts w:ascii="HelveticaNeueLTStd-CnO" w:hAnsi="HelveticaNeueLTStd-CnO" w:cs="HelveticaNeueLTStd-CnO"/>
                          <w:i/>
                          <w:iCs/>
                          <w:sz w:val="20"/>
                          <w:szCs w:val="20"/>
                        </w:rPr>
                        <w:t xml:space="preserve">Hydra </w:t>
                      </w:r>
                      <w:r>
                        <w:rPr>
                          <w:rFonts w:ascii="HelveticaNeueLTStd-Cn" w:hAnsi="HelveticaNeueLTStd-Cn" w:cs="HelveticaNeueLTStd-Cn"/>
                          <w:sz w:val="20"/>
                          <w:szCs w:val="20"/>
                        </w:rPr>
                        <w:t>(a) is made up of several thousand cells, whereas a Canada goose</w:t>
                      </w:r>
                      <w:r>
                        <w:rPr>
                          <w:rFonts w:ascii="HelveticaNeueLTStd-Cn" w:hAnsi="HelveticaNeueLTStd-Cn" w:cs="HelveticaNeueLTStd-Cn"/>
                          <w:sz w:val="20"/>
                          <w:szCs w:val="20"/>
                        </w:rPr>
                        <w:t xml:space="preserve"> </w:t>
                      </w:r>
                      <w:r>
                        <w:rPr>
                          <w:rFonts w:ascii="HelveticaNeueLTStd-Cn" w:hAnsi="HelveticaNeueLTStd-Cn" w:cs="HelveticaNeueLTStd-Cn"/>
                          <w:sz w:val="20"/>
                          <w:szCs w:val="20"/>
                        </w:rPr>
                        <w:t>(b) is made up of trillions of cells.</w:t>
                      </w:r>
                    </w:p>
                  </w:txbxContent>
                </v:textbox>
              </v:shape>
            </w:pict>
          </mc:Fallback>
        </mc:AlternateContent>
      </w:r>
      <w:r w:rsidRPr="0022158F">
        <w:rPr>
          <w:rFonts w:ascii="Century Gothic" w:hAnsi="Century Gothic"/>
          <w:noProof/>
          <w:sz w:val="28"/>
          <w:szCs w:val="28"/>
        </w:rPr>
        <mc:AlternateContent>
          <mc:Choice Requires="wps">
            <w:drawing>
              <wp:anchor distT="0" distB="0" distL="114300" distR="114300" simplePos="0" relativeHeight="251661312" behindDoc="0" locked="0" layoutInCell="1" allowOverlap="1" wp14:anchorId="1062F5C9" wp14:editId="3F7BD106">
                <wp:simplePos x="0" y="0"/>
                <wp:positionH relativeFrom="column">
                  <wp:posOffset>2114093</wp:posOffset>
                </wp:positionH>
                <wp:positionV relativeFrom="paragraph">
                  <wp:posOffset>1236675</wp:posOffset>
                </wp:positionV>
                <wp:extent cx="285293" cy="241402"/>
                <wp:effectExtent l="0" t="0" r="19685" b="25400"/>
                <wp:wrapNone/>
                <wp:docPr id="5" name="Text Box 5"/>
                <wp:cNvGraphicFramePr/>
                <a:graphic xmlns:a="http://schemas.openxmlformats.org/drawingml/2006/main">
                  <a:graphicData uri="http://schemas.microsoft.com/office/word/2010/wordprocessingShape">
                    <wps:wsp>
                      <wps:cNvSpPr txBox="1"/>
                      <wps:spPr>
                        <a:xfrm>
                          <a:off x="0" y="0"/>
                          <a:ext cx="285293" cy="24140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1509" w:rsidRPr="00781509" w:rsidRDefault="00781509">
                            <w:pPr>
                              <w:rPr>
                                <w:sz w:val="16"/>
                                <w:szCs w:val="16"/>
                              </w:rPr>
                            </w:pPr>
                            <w:r w:rsidRPr="00781509">
                              <w:rPr>
                                <w:sz w:val="16"/>
                                <w:szCs w:val="16"/>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2F5C9" id="Text Box 5" o:spid="_x0000_s1027" type="#_x0000_t202" style="position:absolute;margin-left:166.45pt;margin-top:97.4pt;width:22.45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" fillcolor="white [3201]" strokeweight=".5pt">
                <v:textbox>
                  <w:txbxContent>
                    <w:p w:rsidR="00781509" w:rsidRPr="00781509" w:rsidRDefault="00781509">
                      <w:pPr>
                        <w:rPr>
                          <w:sz w:val="16"/>
                          <w:szCs w:val="16"/>
                        </w:rPr>
                      </w:pPr>
                      <w:r w:rsidRPr="00781509">
                        <w:rPr>
                          <w:sz w:val="16"/>
                          <w:szCs w:val="16"/>
                        </w:rPr>
                        <w:t>b)</w:t>
                      </w:r>
                    </w:p>
                  </w:txbxContent>
                </v:textbox>
              </v:shape>
            </w:pict>
          </mc:Fallback>
        </mc:AlternateContent>
      </w:r>
      <w:r w:rsidRPr="0022158F">
        <w:rPr>
          <w:rFonts w:ascii="Century Gothic" w:hAnsi="Century Gothic"/>
          <w:noProof/>
          <w:sz w:val="28"/>
          <w:szCs w:val="28"/>
        </w:rPr>
        <mc:AlternateContent>
          <mc:Choice Requires="wps">
            <w:drawing>
              <wp:anchor distT="0" distB="0" distL="114300" distR="114300" simplePos="0" relativeHeight="251660288" behindDoc="0" locked="0" layoutInCell="1" allowOverlap="1" wp14:anchorId="0C0EA514" wp14:editId="28DFB833">
                <wp:simplePos x="0" y="0"/>
                <wp:positionH relativeFrom="column">
                  <wp:posOffset>73152</wp:posOffset>
                </wp:positionH>
                <wp:positionV relativeFrom="paragraph">
                  <wp:posOffset>1207415</wp:posOffset>
                </wp:positionV>
                <wp:extent cx="270662" cy="256032"/>
                <wp:effectExtent l="0" t="0" r="15240" b="10795"/>
                <wp:wrapNone/>
                <wp:docPr id="4" name="Text Box 4"/>
                <wp:cNvGraphicFramePr/>
                <a:graphic xmlns:a="http://schemas.openxmlformats.org/drawingml/2006/main">
                  <a:graphicData uri="http://schemas.microsoft.com/office/word/2010/wordprocessingShape">
                    <wps:wsp>
                      <wps:cNvSpPr txBox="1"/>
                      <wps:spPr>
                        <a:xfrm>
                          <a:off x="0" y="0"/>
                          <a:ext cx="270662" cy="2560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1509" w:rsidRPr="00781509" w:rsidRDefault="00781509">
                            <w:pPr>
                              <w:rPr>
                                <w:sz w:val="16"/>
                                <w:szCs w:val="16"/>
                              </w:rPr>
                            </w:pPr>
                            <w:r w:rsidRPr="00781509">
                              <w:rPr>
                                <w:sz w:val="16"/>
                                <w:szCs w:val="1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EA514" id="Text Box 4" o:spid="_x0000_s1028" type="#_x0000_t202" style="position:absolute;margin-left:5.75pt;margin-top:95.05pt;width:21.3pt;height:2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" fillcolor="white [3201]" strokeweight=".5pt">
                <v:textbox>
                  <w:txbxContent>
                    <w:p w:rsidR="00781509" w:rsidRPr="00781509" w:rsidRDefault="00781509">
                      <w:pPr>
                        <w:rPr>
                          <w:sz w:val="16"/>
                          <w:szCs w:val="16"/>
                        </w:rPr>
                      </w:pPr>
                      <w:r w:rsidRPr="00781509">
                        <w:rPr>
                          <w:sz w:val="16"/>
                          <w:szCs w:val="16"/>
                        </w:rPr>
                        <w:t>a)</w:t>
                      </w:r>
                    </w:p>
                  </w:txbxContent>
                </v:textbox>
              </v:shape>
            </w:pict>
          </mc:Fallback>
        </mc:AlternateContent>
      </w:r>
      <w:r w:rsidRPr="0022158F">
        <w:rPr>
          <w:rFonts w:ascii="Century Gothic" w:hAnsi="Century Gothic"/>
          <w:noProof/>
          <w:sz w:val="28"/>
          <w:szCs w:val="28"/>
        </w:rPr>
        <w:drawing>
          <wp:inline distT="0" distB="0" distL="0" distR="0">
            <wp:extent cx="2002798" cy="1572615"/>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03965" cy="1573531"/>
                    </a:xfrm>
                    <a:prstGeom prst="rect">
                      <a:avLst/>
                    </a:prstGeom>
                    <a:noFill/>
                    <a:ln>
                      <a:noFill/>
                    </a:ln>
                  </pic:spPr>
                </pic:pic>
              </a:graphicData>
            </a:graphic>
          </wp:inline>
        </w:drawing>
      </w:r>
      <w:r w:rsidRPr="0022158F">
        <w:rPr>
          <w:rFonts w:ascii="Century Gothic" w:hAnsi="Century Gothic"/>
          <w:sz w:val="28"/>
          <w:szCs w:val="28"/>
        </w:rPr>
        <w:t xml:space="preserve"> </w:t>
      </w:r>
      <w:r w:rsidRPr="0022158F">
        <w:rPr>
          <w:rFonts w:ascii="Century Gothic" w:hAnsi="Century Gothic"/>
          <w:noProof/>
          <w:sz w:val="28"/>
          <w:szCs w:val="28"/>
        </w:rPr>
        <w:drawing>
          <wp:inline distT="0" distB="0" distL="0" distR="0">
            <wp:extent cx="1974850" cy="1572895"/>
            <wp:effectExtent l="0" t="0" r="635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4850" cy="1572895"/>
                    </a:xfrm>
                    <a:prstGeom prst="rect">
                      <a:avLst/>
                    </a:prstGeom>
                    <a:noFill/>
                    <a:ln>
                      <a:noFill/>
                    </a:ln>
                  </pic:spPr>
                </pic:pic>
              </a:graphicData>
            </a:graphic>
          </wp:inline>
        </w:drawing>
      </w:r>
    </w:p>
    <w:p w:rsidR="00781509" w:rsidRPr="0022158F" w:rsidRDefault="00781509" w:rsidP="00781509">
      <w:pPr>
        <w:rPr>
          <w:rFonts w:ascii="Century Gothic" w:hAnsi="Century Gothic"/>
          <w:sz w:val="28"/>
          <w:szCs w:val="28"/>
        </w:rPr>
      </w:pPr>
    </w:p>
    <w:p w:rsidR="00781509" w:rsidRPr="0022158F" w:rsidRDefault="00781509" w:rsidP="00781509">
      <w:pPr>
        <w:rPr>
          <w:rFonts w:ascii="Century Gothic" w:hAnsi="Century Gothic"/>
          <w:sz w:val="28"/>
          <w:szCs w:val="28"/>
        </w:rPr>
      </w:pPr>
    </w:p>
    <w:p w:rsidR="00781509" w:rsidRPr="0022158F" w:rsidRDefault="00781509" w:rsidP="00781509">
      <w:pPr>
        <w:rPr>
          <w:rFonts w:ascii="Century Gothic" w:hAnsi="Century Gothic"/>
          <w:sz w:val="28"/>
          <w:szCs w:val="28"/>
        </w:rPr>
      </w:pPr>
      <w:r w:rsidRPr="0022158F">
        <w:rPr>
          <w:rFonts w:ascii="Century Gothic" w:hAnsi="Century Gothic"/>
          <w:sz w:val="28"/>
          <w:szCs w:val="28"/>
        </w:rPr>
        <w:t xml:space="preserve">As the number of cells </w:t>
      </w:r>
      <w:r w:rsidRPr="002066D0">
        <w:rPr>
          <w:rFonts w:ascii="Century Gothic" w:hAnsi="Century Gothic"/>
          <w:sz w:val="28"/>
          <w:szCs w:val="28"/>
          <w:highlight w:val="yellow"/>
          <w:u w:val="single"/>
        </w:rPr>
        <w:t>increases</w:t>
      </w:r>
      <w:r w:rsidRPr="0022158F">
        <w:rPr>
          <w:rFonts w:ascii="Century Gothic" w:hAnsi="Century Gothic"/>
          <w:sz w:val="28"/>
          <w:szCs w:val="28"/>
        </w:rPr>
        <w:t xml:space="preserve">, each cell becomes better able to perform one </w:t>
      </w:r>
      <w:r w:rsidRPr="002066D0">
        <w:rPr>
          <w:rFonts w:ascii="Century Gothic" w:hAnsi="Century Gothic"/>
          <w:sz w:val="28"/>
          <w:szCs w:val="28"/>
          <w:highlight w:val="yellow"/>
          <w:u w:val="single"/>
        </w:rPr>
        <w:t>particular function</w:t>
      </w:r>
      <w:r w:rsidRPr="0022158F">
        <w:rPr>
          <w:rFonts w:ascii="Century Gothic" w:hAnsi="Century Gothic"/>
          <w:sz w:val="28"/>
          <w:szCs w:val="28"/>
        </w:rPr>
        <w:t xml:space="preserve"> within the organism. Imagine the town or city you live in. People have been trained to do one job well. We take our cars to a mechanic for repairs, but we do not go to that mechanic if we are sick. Another person has the training needed to take care of sick people. By doing one job well, a community is more </w:t>
      </w:r>
      <w:r w:rsidRPr="002066D0">
        <w:rPr>
          <w:rFonts w:ascii="Century Gothic" w:hAnsi="Century Gothic"/>
          <w:sz w:val="28"/>
          <w:szCs w:val="28"/>
          <w:highlight w:val="yellow"/>
          <w:u w:val="single"/>
        </w:rPr>
        <w:t>efficient</w:t>
      </w:r>
      <w:r w:rsidRPr="0022158F">
        <w:rPr>
          <w:rFonts w:ascii="Century Gothic" w:hAnsi="Century Gothic"/>
          <w:sz w:val="28"/>
          <w:szCs w:val="28"/>
        </w:rPr>
        <w:t xml:space="preserve">. Multicellular organisms work in the same way. Instead of every cell trying to do every job, groups of cells are </w:t>
      </w:r>
      <w:r w:rsidRPr="002066D0">
        <w:rPr>
          <w:rFonts w:ascii="Century Gothic" w:hAnsi="Century Gothic"/>
          <w:sz w:val="28"/>
          <w:szCs w:val="28"/>
          <w:highlight w:val="yellow"/>
          <w:u w:val="single"/>
        </w:rPr>
        <w:t>specialized</w:t>
      </w:r>
      <w:r w:rsidRPr="0022158F">
        <w:rPr>
          <w:rFonts w:ascii="Century Gothic" w:hAnsi="Century Gothic"/>
          <w:sz w:val="28"/>
          <w:szCs w:val="28"/>
        </w:rPr>
        <w:t xml:space="preserve"> to do one job very well. </w:t>
      </w:r>
      <w:r w:rsidRPr="002066D0">
        <w:rPr>
          <w:rFonts w:ascii="Century Gothic" w:hAnsi="Century Gothic"/>
          <w:sz w:val="28"/>
          <w:szCs w:val="28"/>
          <w:highlight w:val="yellow"/>
          <w:u w:val="single"/>
        </w:rPr>
        <w:t>Multicellular</w:t>
      </w:r>
      <w:r w:rsidRPr="0022158F">
        <w:rPr>
          <w:rFonts w:ascii="Century Gothic" w:hAnsi="Century Gothic"/>
          <w:sz w:val="28"/>
          <w:szCs w:val="28"/>
        </w:rPr>
        <w:t xml:space="preserve"> organisms benefit from cell </w:t>
      </w:r>
      <w:r w:rsidRPr="0022158F">
        <w:rPr>
          <w:rFonts w:ascii="Century Gothic" w:hAnsi="Century Gothic"/>
          <w:sz w:val="28"/>
          <w:szCs w:val="28"/>
          <w:highlight w:val="yellow"/>
        </w:rPr>
        <w:t>s</w:t>
      </w:r>
      <w:r w:rsidRPr="002066D0">
        <w:rPr>
          <w:rFonts w:ascii="Century Gothic" w:hAnsi="Century Gothic"/>
          <w:sz w:val="28"/>
          <w:szCs w:val="28"/>
          <w:highlight w:val="yellow"/>
          <w:u w:val="single"/>
        </w:rPr>
        <w:t>pecialization</w:t>
      </w:r>
      <w:r w:rsidRPr="0022158F">
        <w:rPr>
          <w:rFonts w:ascii="Century Gothic" w:hAnsi="Century Gothic"/>
          <w:sz w:val="28"/>
          <w:szCs w:val="28"/>
        </w:rPr>
        <w:t xml:space="preserve">—your heart is very good at pumping blood, but not good at digesting food. Multicellular organisms may seem </w:t>
      </w:r>
      <w:r w:rsidRPr="002066D0">
        <w:rPr>
          <w:rFonts w:ascii="Century Gothic" w:hAnsi="Century Gothic"/>
          <w:sz w:val="28"/>
          <w:szCs w:val="28"/>
          <w:highlight w:val="yellow"/>
          <w:u w:val="single"/>
        </w:rPr>
        <w:t>simple</w:t>
      </w:r>
      <w:r w:rsidRPr="0022158F">
        <w:rPr>
          <w:rFonts w:ascii="Century Gothic" w:hAnsi="Century Gothic"/>
          <w:sz w:val="28"/>
          <w:szCs w:val="28"/>
        </w:rPr>
        <w:t xml:space="preserve">, </w:t>
      </w:r>
      <w:r w:rsidRPr="0022158F">
        <w:rPr>
          <w:rFonts w:ascii="Century Gothic" w:hAnsi="Century Gothic"/>
          <w:sz w:val="28"/>
          <w:szCs w:val="28"/>
        </w:rPr>
        <w:lastRenderedPageBreak/>
        <w:t xml:space="preserve">but they are </w:t>
      </w:r>
      <w:r w:rsidRPr="002066D0">
        <w:rPr>
          <w:rFonts w:ascii="Century Gothic" w:hAnsi="Century Gothic"/>
          <w:sz w:val="28"/>
          <w:szCs w:val="28"/>
          <w:highlight w:val="yellow"/>
          <w:u w:val="single"/>
        </w:rPr>
        <w:t>very complex</w:t>
      </w:r>
      <w:r w:rsidRPr="0022158F">
        <w:rPr>
          <w:rFonts w:ascii="Century Gothic" w:hAnsi="Century Gothic"/>
          <w:sz w:val="28"/>
          <w:szCs w:val="28"/>
        </w:rPr>
        <w:t xml:space="preserve"> systems. The </w:t>
      </w:r>
      <w:proofErr w:type="gramStart"/>
      <w:r w:rsidRPr="0022158F">
        <w:rPr>
          <w:rFonts w:ascii="Century Gothic" w:hAnsi="Century Gothic"/>
          <w:i/>
          <w:iCs/>
          <w:sz w:val="28"/>
          <w:szCs w:val="28"/>
        </w:rPr>
        <w:t>Hydra</w:t>
      </w:r>
      <w:r w:rsidRPr="0022158F">
        <w:rPr>
          <w:rFonts w:ascii="Century Gothic" w:hAnsi="Century Gothic"/>
          <w:sz w:val="28"/>
          <w:szCs w:val="28"/>
        </w:rPr>
        <w:t>(</w:t>
      </w:r>
      <w:proofErr w:type="gramEnd"/>
      <w:r w:rsidRPr="0022158F">
        <w:rPr>
          <w:rFonts w:ascii="Century Gothic" w:hAnsi="Century Gothic"/>
          <w:sz w:val="28"/>
          <w:szCs w:val="28"/>
        </w:rPr>
        <w:t xml:space="preserve">a) in the picture above has specialized tentacles that catch food, but it also has different cells to digest that food. The </w:t>
      </w:r>
      <w:proofErr w:type="gramStart"/>
      <w:r w:rsidRPr="0022158F">
        <w:rPr>
          <w:rFonts w:ascii="Century Gothic" w:hAnsi="Century Gothic"/>
          <w:sz w:val="28"/>
          <w:szCs w:val="28"/>
        </w:rPr>
        <w:t>goose(</w:t>
      </w:r>
      <w:proofErr w:type="gramEnd"/>
      <w:r w:rsidRPr="0022158F">
        <w:rPr>
          <w:rFonts w:ascii="Century Gothic" w:hAnsi="Century Gothic"/>
          <w:sz w:val="28"/>
          <w:szCs w:val="28"/>
        </w:rPr>
        <w:t xml:space="preserve">b) in the picture above has wings for flying and webbed feet for swimming. Different parts are made up of different specialized cells. In complex multicellular organisms, cells are </w:t>
      </w:r>
      <w:r w:rsidRPr="002066D0">
        <w:rPr>
          <w:rFonts w:ascii="Century Gothic" w:hAnsi="Century Gothic"/>
          <w:sz w:val="28"/>
          <w:szCs w:val="28"/>
          <w:highlight w:val="yellow"/>
          <w:u w:val="single"/>
        </w:rPr>
        <w:t>organized</w:t>
      </w:r>
      <w:r w:rsidRPr="0022158F">
        <w:rPr>
          <w:rFonts w:ascii="Century Gothic" w:hAnsi="Century Gothic"/>
          <w:sz w:val="28"/>
          <w:szCs w:val="28"/>
        </w:rPr>
        <w:t xml:space="preserve"> into groups that work together to perform </w:t>
      </w:r>
      <w:r w:rsidRPr="002066D0">
        <w:rPr>
          <w:rFonts w:ascii="Century Gothic" w:hAnsi="Century Gothic"/>
          <w:sz w:val="28"/>
          <w:szCs w:val="28"/>
          <w:highlight w:val="yellow"/>
          <w:u w:val="single"/>
        </w:rPr>
        <w:t>specific</w:t>
      </w:r>
      <w:r w:rsidRPr="0022158F">
        <w:rPr>
          <w:rFonts w:ascii="Century Gothic" w:hAnsi="Century Gothic"/>
          <w:sz w:val="28"/>
          <w:szCs w:val="28"/>
        </w:rPr>
        <w:t xml:space="preserve"> jobs. When cells work together to perform one specific function, they are generally more efficient than one cell working on its own.</w:t>
      </w:r>
    </w:p>
    <w:p w:rsidR="007D1E66" w:rsidRPr="0022158F" w:rsidRDefault="00781509" w:rsidP="00781509">
      <w:pPr>
        <w:rPr>
          <w:rFonts w:ascii="Century Gothic" w:hAnsi="Century Gothic"/>
          <w:sz w:val="28"/>
          <w:szCs w:val="28"/>
        </w:rPr>
      </w:pPr>
      <w:r w:rsidRPr="002066D0">
        <w:rPr>
          <w:rFonts w:ascii="Century Gothic" w:hAnsi="Century Gothic"/>
          <w:sz w:val="28"/>
          <w:szCs w:val="28"/>
          <w:highlight w:val="yellow"/>
          <w:u w:val="single"/>
        </w:rPr>
        <w:t>Cell specialization</w:t>
      </w:r>
      <w:r w:rsidRPr="0022158F">
        <w:rPr>
          <w:rFonts w:ascii="Century Gothic" w:hAnsi="Century Gothic"/>
          <w:sz w:val="28"/>
          <w:szCs w:val="28"/>
        </w:rPr>
        <w:t xml:space="preserve"> takes place </w:t>
      </w:r>
      <w:r w:rsidRPr="002066D0">
        <w:rPr>
          <w:rFonts w:ascii="Century Gothic" w:hAnsi="Century Gothic"/>
          <w:sz w:val="28"/>
          <w:szCs w:val="28"/>
          <w:highlight w:val="yellow"/>
          <w:u w:val="single"/>
        </w:rPr>
        <w:t>early</w:t>
      </w:r>
      <w:r w:rsidRPr="0022158F">
        <w:rPr>
          <w:rFonts w:ascii="Century Gothic" w:hAnsi="Century Gothic"/>
          <w:sz w:val="28"/>
          <w:szCs w:val="28"/>
        </w:rPr>
        <w:t xml:space="preserve"> in the development of a multicellular organism. Each cell undergoes </w:t>
      </w:r>
      <w:r w:rsidRPr="002066D0">
        <w:rPr>
          <w:rFonts w:ascii="Century Gothic" w:hAnsi="Century Gothic"/>
          <w:sz w:val="28"/>
          <w:szCs w:val="28"/>
          <w:highlight w:val="yellow"/>
          <w:u w:val="single"/>
        </w:rPr>
        <w:t>changes</w:t>
      </w:r>
      <w:r w:rsidRPr="0022158F">
        <w:rPr>
          <w:rFonts w:ascii="Century Gothic" w:hAnsi="Century Gothic"/>
          <w:sz w:val="28"/>
          <w:szCs w:val="28"/>
        </w:rPr>
        <w:t xml:space="preserve"> and develops characteristics that make it </w:t>
      </w:r>
      <w:r w:rsidRPr="002066D0">
        <w:rPr>
          <w:rFonts w:ascii="Century Gothic" w:hAnsi="Century Gothic"/>
          <w:sz w:val="28"/>
          <w:szCs w:val="28"/>
          <w:highlight w:val="yellow"/>
          <w:u w:val="single"/>
        </w:rPr>
        <w:t>unique</w:t>
      </w:r>
      <w:r w:rsidRPr="0022158F">
        <w:rPr>
          <w:rFonts w:ascii="Century Gothic" w:hAnsi="Century Gothic"/>
          <w:sz w:val="28"/>
          <w:szCs w:val="28"/>
        </w:rPr>
        <w:t xml:space="preserve"> from other cells. We call this process </w:t>
      </w:r>
      <w:r w:rsidRPr="0022158F">
        <w:rPr>
          <w:rFonts w:ascii="Century Gothic" w:hAnsi="Century Gothic"/>
          <w:b/>
          <w:bCs/>
          <w:sz w:val="28"/>
          <w:szCs w:val="28"/>
        </w:rPr>
        <w:t>cellular differentiation</w:t>
      </w:r>
      <w:r w:rsidRPr="0022158F">
        <w:rPr>
          <w:rFonts w:ascii="Century Gothic" w:hAnsi="Century Gothic"/>
          <w:sz w:val="28"/>
          <w:szCs w:val="28"/>
        </w:rPr>
        <w:t xml:space="preserve">. Once a cell has </w:t>
      </w:r>
      <w:r w:rsidRPr="002066D0">
        <w:rPr>
          <w:rFonts w:ascii="Century Gothic" w:hAnsi="Century Gothic"/>
          <w:sz w:val="28"/>
          <w:szCs w:val="28"/>
          <w:highlight w:val="yellow"/>
          <w:u w:val="single"/>
        </w:rPr>
        <w:t>differentiated</w:t>
      </w:r>
      <w:r w:rsidRPr="0022158F">
        <w:rPr>
          <w:rFonts w:ascii="Century Gothic" w:hAnsi="Century Gothic"/>
          <w:sz w:val="28"/>
          <w:szCs w:val="28"/>
        </w:rPr>
        <w:t xml:space="preserve">, it performs a very </w:t>
      </w:r>
      <w:r w:rsidRPr="002066D0">
        <w:rPr>
          <w:rFonts w:ascii="Century Gothic" w:hAnsi="Century Gothic"/>
          <w:sz w:val="28"/>
          <w:szCs w:val="28"/>
          <w:highlight w:val="yellow"/>
          <w:u w:val="single"/>
        </w:rPr>
        <w:t>specific</w:t>
      </w:r>
      <w:r w:rsidRPr="0022158F">
        <w:rPr>
          <w:rFonts w:ascii="Century Gothic" w:hAnsi="Century Gothic"/>
          <w:sz w:val="28"/>
          <w:szCs w:val="28"/>
        </w:rPr>
        <w:t xml:space="preserve"> function within the organism. For example, muscle cells are differentiated cells that </w:t>
      </w:r>
      <w:r w:rsidRPr="002066D0">
        <w:rPr>
          <w:rFonts w:ascii="Century Gothic" w:hAnsi="Century Gothic"/>
          <w:sz w:val="28"/>
          <w:szCs w:val="28"/>
          <w:highlight w:val="yellow"/>
          <w:u w:val="single"/>
        </w:rPr>
        <w:t>contract</w:t>
      </w:r>
      <w:r w:rsidRPr="0022158F">
        <w:rPr>
          <w:rFonts w:ascii="Century Gothic" w:hAnsi="Century Gothic"/>
          <w:sz w:val="28"/>
          <w:szCs w:val="28"/>
        </w:rPr>
        <w:t xml:space="preserve">. They are specialized to work with other muscle cells to move certain parts of a body. Other important differentiated cells include </w:t>
      </w:r>
      <w:r w:rsidRPr="002066D0">
        <w:rPr>
          <w:rFonts w:ascii="Century Gothic" w:hAnsi="Century Gothic"/>
          <w:sz w:val="28"/>
          <w:szCs w:val="28"/>
          <w:highlight w:val="yellow"/>
          <w:u w:val="single"/>
        </w:rPr>
        <w:t>skin</w:t>
      </w:r>
      <w:r w:rsidRPr="0022158F">
        <w:rPr>
          <w:rFonts w:ascii="Century Gothic" w:hAnsi="Century Gothic"/>
          <w:sz w:val="28"/>
          <w:szCs w:val="28"/>
        </w:rPr>
        <w:t xml:space="preserve"> cells, </w:t>
      </w:r>
      <w:r w:rsidRPr="002066D0">
        <w:rPr>
          <w:rFonts w:ascii="Century Gothic" w:hAnsi="Century Gothic"/>
          <w:sz w:val="28"/>
          <w:szCs w:val="28"/>
          <w:highlight w:val="yellow"/>
          <w:u w:val="single"/>
        </w:rPr>
        <w:t>fat</w:t>
      </w:r>
      <w:r w:rsidRPr="0022158F">
        <w:rPr>
          <w:rFonts w:ascii="Century Gothic" w:hAnsi="Century Gothic"/>
          <w:sz w:val="28"/>
          <w:szCs w:val="28"/>
        </w:rPr>
        <w:t xml:space="preserve"> cells, and </w:t>
      </w:r>
      <w:r w:rsidRPr="002066D0">
        <w:rPr>
          <w:rFonts w:ascii="Century Gothic" w:hAnsi="Century Gothic"/>
          <w:sz w:val="28"/>
          <w:szCs w:val="28"/>
          <w:highlight w:val="yellow"/>
          <w:u w:val="single"/>
        </w:rPr>
        <w:t>nerve</w:t>
      </w:r>
      <w:r w:rsidRPr="0022158F">
        <w:rPr>
          <w:rFonts w:ascii="Century Gothic" w:hAnsi="Century Gothic"/>
          <w:sz w:val="28"/>
          <w:szCs w:val="28"/>
        </w:rPr>
        <w:t xml:space="preserve"> cells.</w:t>
      </w:r>
    </w:p>
    <w:p w:rsidR="00781509" w:rsidRPr="0022158F" w:rsidRDefault="00781509" w:rsidP="00781509">
      <w:pPr>
        <w:rPr>
          <w:rFonts w:ascii="Century Gothic" w:hAnsi="Century Gothic"/>
          <w:sz w:val="28"/>
          <w:szCs w:val="28"/>
        </w:rPr>
      </w:pPr>
      <w:bookmarkStart w:id="0" w:name="_GoBack"/>
      <w:bookmarkEnd w:id="0"/>
    </w:p>
    <w:sectPr w:rsidR="00781509" w:rsidRPr="002215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NeueLTStd-Cn">
    <w:panose1 w:val="00000000000000000000"/>
    <w:charset w:val="00"/>
    <w:family w:val="swiss"/>
    <w:notTrueType/>
    <w:pitch w:val="default"/>
    <w:sig w:usb0="00000003" w:usb1="00000000" w:usb2="00000000" w:usb3="00000000" w:csb0="00000001" w:csb1="00000000"/>
  </w:font>
  <w:font w:name="HelveticaNeueLTStd-Cn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509"/>
    <w:rsid w:val="002066D0"/>
    <w:rsid w:val="0022158F"/>
    <w:rsid w:val="004D741C"/>
    <w:rsid w:val="00781509"/>
    <w:rsid w:val="00F90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5004A9-DA1E-4FF6-93AA-37869DFA5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10" Type="http://schemas.openxmlformats.org/officeDocument/2006/relationships/customXml" Target="../customXml/item3.xml"/><Relationship Id="rId4" Type="http://schemas.openxmlformats.org/officeDocument/2006/relationships/image" Target="media/image1.emf"/><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48468AEB61D649A0B05E3A96402CDD" ma:contentTypeVersion="7" ma:contentTypeDescription="Create a new document." ma:contentTypeScope="" ma:versionID="33f41af25451ff8f2efb76f20428729a">
  <xsd:schema xmlns:xsd="http://www.w3.org/2001/XMLSchema" xmlns:xs="http://www.w3.org/2001/XMLSchema" xmlns:p="http://schemas.microsoft.com/office/2006/metadata/properties" xmlns:ns1="http://schemas.microsoft.com/sharepoint/v3" xmlns:ns2="d2600b3e-b89e-4e41-97f2-04e258f9eb04" targetNamespace="http://schemas.microsoft.com/office/2006/metadata/properties" ma:root="true" ma:fieldsID="96167e5dc7bcd1847e8dba89d8b2320e" ns1:_="" ns2:_="">
    <xsd:import namespace="http://schemas.microsoft.com/sharepoint/v3"/>
    <xsd:import namespace="d2600b3e-b89e-4e41-97f2-04e258f9eb04"/>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600b3e-b89e-4e41-97f2-04e258f9eb04" elementFormDefault="qualified">
    <xsd:import namespace="http://schemas.microsoft.com/office/2006/documentManagement/types"/>
    <xsd:import namespace="http://schemas.microsoft.com/office/infopath/2007/PartnerControls"/>
    <xsd:element name="Blog_x0020_Category" ma:index="6" ma:displayName="Blog Category" ma:list="{502b8217-63f8-430d-9eec-d22673c109f5}" ma:internalName="Blog_x0020_Category" ma:readOnly="false" ma:showField="Title" ma:web="d2600b3e-b89e-4e41-97f2-04e258f9eb04">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log_x0020_Category xmlns="d2600b3e-b89e-4e41-97f2-04e258f9eb04">10</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53D1E24-4CD1-4D63-A2A0-37F3CB292A6B}"/>
</file>

<file path=customXml/itemProps2.xml><?xml version="1.0" encoding="utf-8"?>
<ds:datastoreItem xmlns:ds="http://schemas.openxmlformats.org/officeDocument/2006/customXml" ds:itemID="{B7AED242-3ECE-4F17-9143-084A138424F4}"/>
</file>

<file path=customXml/itemProps3.xml><?xml version="1.0" encoding="utf-8"?>
<ds:datastoreItem xmlns:ds="http://schemas.openxmlformats.org/officeDocument/2006/customXml" ds:itemID="{C76B034C-188E-4F27-BECE-DFCB5BD25AA1}"/>
</file>

<file path=docProps/app.xml><?xml version="1.0" encoding="utf-8"?>
<Properties xmlns="http://schemas.openxmlformats.org/officeDocument/2006/extended-properties" xmlns:vt="http://schemas.openxmlformats.org/officeDocument/2006/docPropsVTypes">
  <Template>Normal</Template>
  <TotalTime>18</TotalTime>
  <Pages>2</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dc:title>
  <dc:subject/>
  <dc:creator>Hay, Katheryne    (ASD-W)</dc:creator>
  <cp:keywords/>
  <dc:description/>
  <cp:lastModifiedBy>Hay, Katheryne    (ASD-W)</cp:lastModifiedBy>
  <cp:revision>3</cp:revision>
  <dcterms:created xsi:type="dcterms:W3CDTF">2015-09-22T01:34:00Z</dcterms:created>
  <dcterms:modified xsi:type="dcterms:W3CDTF">2016-09-12T12:13:00Z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0x010100AA48468AEB61D649A0B05E3A96402CDD</vt:lpwstr>
  </property>
</Properties>
</file>